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CD76" w14:textId="77777777" w:rsidR="003850E5" w:rsidRDefault="003850E5" w:rsidP="009164DF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79261" wp14:editId="41877266">
                <wp:simplePos x="0" y="0"/>
                <wp:positionH relativeFrom="page">
                  <wp:posOffset>4284980</wp:posOffset>
                </wp:positionH>
                <wp:positionV relativeFrom="page">
                  <wp:posOffset>356657</wp:posOffset>
                </wp:positionV>
                <wp:extent cx="1499870" cy="683260"/>
                <wp:effectExtent l="0" t="0" r="24130" b="2540"/>
                <wp:wrapNone/>
                <wp:docPr id="130509782" name="Casella di testo 130509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4DECB" w14:textId="18C2B303" w:rsidR="003850E5" w:rsidRPr="003850E5" w:rsidRDefault="003850E5" w:rsidP="003850E5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 xml:space="preserve">Locarno, </w:t>
                            </w:r>
                            <w:r w:rsidR="00276F86">
                              <w:rPr>
                                <w:lang w:val="fr-CH"/>
                              </w:rPr>
                              <w:t>6</w:t>
                            </w:r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276F86">
                              <w:rPr>
                                <w:lang w:val="fr-CH"/>
                              </w:rPr>
                              <w:t>o</w:t>
                            </w:r>
                            <w:r>
                              <w:rPr>
                                <w:lang w:val="fr-CH"/>
                              </w:rPr>
                              <w:t>ttobre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79261" id="_x0000_t202" coordsize="21600,21600" o:spt="202" path="m,l,21600r21600,l21600,xe">
                <v:stroke joinstyle="miter"/>
                <v:path gradientshapeok="t" o:connecttype="rect"/>
              </v:shapetype>
              <v:shape id="Casella di testo 130509782" o:spid="_x0000_s1026" type="#_x0000_t202" style="position:absolute;margin-left:337.4pt;margin-top:28.1pt;width:118.1pt;height:5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" filled="f" stroked="f">
                <v:textbox style="mso-fit-shape-to-text:t" inset="6e-5mm,0,0,0">
                  <w:txbxContent>
                    <w:p w14:paraId="3A94DECB" w14:textId="18C2B303" w:rsidR="003850E5" w:rsidRPr="003850E5" w:rsidRDefault="003850E5" w:rsidP="003850E5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 xml:space="preserve">Locarno, </w:t>
                      </w:r>
                      <w:r w:rsidR="00276F86">
                        <w:rPr>
                          <w:lang w:val="fr-CH"/>
                        </w:rPr>
                        <w:t>6</w:t>
                      </w:r>
                      <w:r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="00276F86">
                        <w:rPr>
                          <w:lang w:val="fr-CH"/>
                        </w:rPr>
                        <w:t>o</w:t>
                      </w:r>
                      <w:r>
                        <w:rPr>
                          <w:lang w:val="fr-CH"/>
                        </w:rPr>
                        <w:t>ttobre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852FF62" w14:textId="77777777" w:rsidR="003850E5" w:rsidRDefault="003850E5" w:rsidP="009164DF"/>
    <w:p w14:paraId="031C3270" w14:textId="77777777" w:rsidR="003850E5" w:rsidRDefault="003850E5" w:rsidP="009164DF"/>
    <w:p w14:paraId="6BC7B260" w14:textId="77777777" w:rsidR="003850E5" w:rsidRDefault="003850E5" w:rsidP="009164DF"/>
    <w:p w14:paraId="6712F5DA" w14:textId="77777777" w:rsidR="003850E5" w:rsidRDefault="003850E5" w:rsidP="009164DF"/>
    <w:p w14:paraId="5D6E8908" w14:textId="77777777" w:rsidR="003850E5" w:rsidRDefault="003850E5" w:rsidP="009164DF"/>
    <w:p w14:paraId="748BD3C4" w14:textId="77777777" w:rsidR="003850E5" w:rsidRDefault="003850E5" w:rsidP="009164DF"/>
    <w:p w14:paraId="07A064B3" w14:textId="77777777" w:rsidR="009164DF" w:rsidRDefault="003850E5" w:rsidP="00276F86">
      <w:pPr>
        <w:jc w:val="both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B03B64" wp14:editId="7FE32339">
                <wp:simplePos x="0" y="0"/>
                <wp:positionH relativeFrom="page">
                  <wp:posOffset>4284999</wp:posOffset>
                </wp:positionH>
                <wp:positionV relativeFrom="page">
                  <wp:posOffset>1728683</wp:posOffset>
                </wp:positionV>
                <wp:extent cx="1501200" cy="669600"/>
                <wp:effectExtent l="0" t="0" r="10160" b="254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200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5C55A" w14:textId="005A43F9" w:rsidR="003850E5" w:rsidRPr="004F1D86" w:rsidRDefault="003850E5" w:rsidP="003850E5"/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03B64" id="Casella di testo 7" o:spid="_x0000_s1027" type="#_x0000_t202" style="position:absolute;left:0;text-align:left;margin-left:337.4pt;margin-top:136.1pt;width:118.2pt;height:5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" filled="f" stroked="f">
                <v:textbox style="mso-fit-shape-to-text:t" inset="6e-5mm,0,0,0">
                  <w:txbxContent>
                    <w:p w14:paraId="07E5C55A" w14:textId="005A43F9" w:rsidR="003850E5" w:rsidRPr="004F1D86" w:rsidRDefault="003850E5" w:rsidP="003850E5"/>
                  </w:txbxContent>
                </v:textbox>
                <w10:wrap anchorx="page" anchory="page"/>
              </v:shape>
            </w:pict>
          </mc:Fallback>
        </mc:AlternateContent>
      </w:r>
      <w:r w:rsidR="009164DF">
        <w:t>Care Socie e cari Soci,</w:t>
      </w:r>
    </w:p>
    <w:p w14:paraId="2F43E824" w14:textId="77777777" w:rsidR="009164DF" w:rsidRDefault="009164DF" w:rsidP="00276F86">
      <w:pPr>
        <w:jc w:val="both"/>
      </w:pPr>
    </w:p>
    <w:p w14:paraId="5B2D80FF" w14:textId="77777777" w:rsidR="009164DF" w:rsidRDefault="009164DF" w:rsidP="00276F86">
      <w:pPr>
        <w:jc w:val="both"/>
      </w:pPr>
      <w:r>
        <w:t>siamo lieti di inviarvi in allegato il Programma degli eventi per l’anno 2023-2024.</w:t>
      </w:r>
    </w:p>
    <w:p w14:paraId="7BBAA142" w14:textId="77777777" w:rsidR="009164DF" w:rsidRDefault="009164DF" w:rsidP="00276F86">
      <w:pPr>
        <w:jc w:val="both"/>
      </w:pPr>
    </w:p>
    <w:p w14:paraId="41C94D06" w14:textId="65F1A0B3" w:rsidR="009164DF" w:rsidRDefault="009164DF" w:rsidP="00276F86">
      <w:pPr>
        <w:jc w:val="both"/>
      </w:pPr>
      <w:r>
        <w:t xml:space="preserve">Vi ricordiamo </w:t>
      </w:r>
      <w:r w:rsidR="00276F86">
        <w:t xml:space="preserve">che </w:t>
      </w:r>
      <w:r>
        <w:t xml:space="preserve">quest’anno gli incontri </w:t>
      </w:r>
      <w:r w:rsidRPr="00276F86">
        <w:rPr>
          <w:b/>
          <w:bCs/>
        </w:rPr>
        <w:t>si terranno prevalentemente il giovedì nella sala del Palazzo dei Congressi di Muralto</w:t>
      </w:r>
      <w:r>
        <w:t>, messaci a disposizione gratuitamente dal Comune di Muralto, che ringraziamo sentitamente.</w:t>
      </w:r>
    </w:p>
    <w:p w14:paraId="629CB652" w14:textId="77777777" w:rsidR="009164DF" w:rsidRDefault="009164DF" w:rsidP="00276F86">
      <w:pPr>
        <w:jc w:val="both"/>
      </w:pPr>
    </w:p>
    <w:p w14:paraId="310B4B25" w14:textId="77777777" w:rsidR="009164DF" w:rsidRDefault="009164DF" w:rsidP="00276F86">
      <w:pPr>
        <w:jc w:val="both"/>
      </w:pPr>
      <w:r>
        <w:t xml:space="preserve">Aprono e chiudono la nostra stagione due spettacoli teatrali che si rifanno al romanzo </w:t>
      </w:r>
      <w:r>
        <w:rPr>
          <w:rStyle w:val="Italic"/>
        </w:rPr>
        <w:t>Il fondo del sacco</w:t>
      </w:r>
      <w:r>
        <w:t xml:space="preserve"> dello scrittore valmaggese Plinio Martini, di cui ricorre quest’anno il centenario della nascita: l’omonima lettura scenica con Margherita Saltamacchia e Daniele Dell’Agnola, prodotta dal Teatro Sociale di Bellinzona, andata in scena il 9 settembre scorso, e </w:t>
      </w:r>
      <w:r>
        <w:rPr>
          <w:rStyle w:val="Italic"/>
        </w:rPr>
        <w:t>La Valle sulle spalle</w:t>
      </w:r>
      <w:r>
        <w:t xml:space="preserve">, con Francesco Mariotta e Patrizia Caviezel. </w:t>
      </w:r>
    </w:p>
    <w:p w14:paraId="194E9EBD" w14:textId="77777777" w:rsidR="009164DF" w:rsidRDefault="009164DF" w:rsidP="00276F86">
      <w:pPr>
        <w:jc w:val="both"/>
      </w:pPr>
    </w:p>
    <w:p w14:paraId="782C7965" w14:textId="77777777" w:rsidR="009164DF" w:rsidRDefault="009164DF" w:rsidP="00276F86">
      <w:pPr>
        <w:jc w:val="both"/>
      </w:pPr>
      <w:r>
        <w:t xml:space="preserve">Dante sarà al centro di tre conferenze: </w:t>
      </w:r>
      <w:r>
        <w:rPr>
          <w:rStyle w:val="Italic"/>
        </w:rPr>
        <w:t>Tiziano pictor poeticus. Dante come modello esplicativo per una pittura diafana</w:t>
      </w:r>
      <w:r>
        <w:t xml:space="preserve"> di Claudia Bertling Biaggini, </w:t>
      </w:r>
      <w:r>
        <w:rPr>
          <w:rStyle w:val="Italic"/>
        </w:rPr>
        <w:t>Visioni dall’alto e dal basso nella “Divina Commedia”</w:t>
      </w:r>
      <w:r>
        <w:t xml:space="preserve"> di Carlo Ossola e </w:t>
      </w:r>
      <w:r>
        <w:rPr>
          <w:rStyle w:val="Italic"/>
        </w:rPr>
        <w:t>“L’altissimo subbietto”. Dante nelle Canzoni di Leopardi</w:t>
      </w:r>
      <w:r>
        <w:t xml:space="preserve"> di Giacomo Jori.</w:t>
      </w:r>
    </w:p>
    <w:p w14:paraId="5D3A157F" w14:textId="77777777" w:rsidR="009164DF" w:rsidRDefault="009164DF" w:rsidP="00276F86">
      <w:pPr>
        <w:jc w:val="both"/>
      </w:pPr>
    </w:p>
    <w:p w14:paraId="18578214" w14:textId="77777777" w:rsidR="009164DF" w:rsidRDefault="009164DF" w:rsidP="00276F86">
      <w:pPr>
        <w:jc w:val="both"/>
      </w:pPr>
      <w:r>
        <w:t xml:space="preserve">La storica dell’arte Laura Damiani ci parlerà di </w:t>
      </w:r>
      <w:r>
        <w:rPr>
          <w:rStyle w:val="Italic"/>
        </w:rPr>
        <w:t>Giovanni Serodine e Pier Francesco Mola: due “ticinesi” nella Roma barocca</w:t>
      </w:r>
      <w:r>
        <w:t xml:space="preserve">; Bruno Beffa di </w:t>
      </w:r>
      <w:r>
        <w:rPr>
          <w:rStyle w:val="Italic"/>
        </w:rPr>
        <w:t>Giovanni Testori: uno degli autori più complessi, contraddittori, eclettici e prolifici del Novecento italiano</w:t>
      </w:r>
      <w:r>
        <w:t xml:space="preserve">; lo psichiatra Graziano Martignoni della salute mentale dei giovani nel suo intervento </w:t>
      </w:r>
      <w:r>
        <w:rPr>
          <w:rStyle w:val="Italic"/>
        </w:rPr>
        <w:t>L’adolescente, un navigante dell’alba</w:t>
      </w:r>
      <w:r>
        <w:t xml:space="preserve"> e Lorenzo Sganzini di lingua italiana con </w:t>
      </w:r>
      <w:r>
        <w:rPr>
          <w:rStyle w:val="Italic"/>
        </w:rPr>
        <w:t>L’eco del sì. Luoghi e storie dell’italiano in Svizzera</w:t>
      </w:r>
      <w:r>
        <w:t>, anticipandoci i contenuti del suo nuovo libro.</w:t>
      </w:r>
    </w:p>
    <w:p w14:paraId="7026040B" w14:textId="77777777" w:rsidR="009164DF" w:rsidRDefault="009164DF" w:rsidP="00276F86">
      <w:pPr>
        <w:jc w:val="both"/>
      </w:pPr>
    </w:p>
    <w:p w14:paraId="7D75FE79" w14:textId="77777777" w:rsidR="003F6AB4" w:rsidRPr="003F6AB4" w:rsidRDefault="009164DF" w:rsidP="00276F86">
      <w:pPr>
        <w:jc w:val="both"/>
        <w:rPr>
          <w:lang w:val="it-IT"/>
        </w:rPr>
      </w:pPr>
      <w:r>
        <w:t xml:space="preserve">Non mancherà la musica con il </w:t>
      </w:r>
      <w:r w:rsidRPr="00276F86">
        <w:rPr>
          <w:i/>
          <w:iCs/>
        </w:rPr>
        <w:t>reading</w:t>
      </w:r>
      <w:r>
        <w:t xml:space="preserve"> musicale </w:t>
      </w:r>
      <w:r>
        <w:rPr>
          <w:rStyle w:val="Italic"/>
        </w:rPr>
        <w:t>Swinging Stravinskij</w:t>
      </w:r>
      <w:r>
        <w:t>, basato sull’omonimo libro di Biagio Bagini e il concerto pianistico di Raffaele D’Angelo, che</w:t>
      </w:r>
      <w:r w:rsidR="003F6AB4">
        <w:t xml:space="preserve"> </w:t>
      </w:r>
      <w:r w:rsidR="003F6AB4" w:rsidRPr="003F6AB4">
        <w:rPr>
          <w:lang w:val="it-IT"/>
        </w:rPr>
        <w:t>traccerà in breve l’evoluzione del pianismo italiano da Scarlatti a Busoni.</w:t>
      </w:r>
    </w:p>
    <w:p w14:paraId="32B05820" w14:textId="77777777" w:rsidR="00473F18" w:rsidRDefault="00473F18" w:rsidP="009164DF">
      <w:pPr>
        <w:rPr>
          <w:lang w:val="it-IT"/>
        </w:rPr>
      </w:pPr>
    </w:p>
    <w:p w14:paraId="53CB05DE" w14:textId="75FA979D" w:rsidR="00276F86" w:rsidRDefault="00276F86" w:rsidP="009164DF">
      <w:pPr>
        <w:rPr>
          <w:lang w:val="it-IT"/>
        </w:rPr>
      </w:pPr>
      <w:r>
        <w:rPr>
          <w:lang w:val="it-IT"/>
        </w:rPr>
        <w:t xml:space="preserve">La speranza è di incontrarci numerosi; vi invitiamo a voler rendere noto il programma anche ad amici e famigliari interessati, per una divulgazione della cultura che faccia sentire tutti partecipi. </w:t>
      </w:r>
    </w:p>
    <w:p w14:paraId="2E86DC95" w14:textId="77777777" w:rsidR="00276F86" w:rsidRDefault="00276F86" w:rsidP="009164DF">
      <w:pPr>
        <w:rPr>
          <w:lang w:val="it-IT"/>
        </w:rPr>
      </w:pPr>
    </w:p>
    <w:p w14:paraId="6A3884CF" w14:textId="73DAC99E" w:rsidR="00276F86" w:rsidRDefault="00276F86" w:rsidP="009164DF">
      <w:pPr>
        <w:rPr>
          <w:lang w:val="it-IT"/>
        </w:rPr>
      </w:pPr>
      <w:r>
        <w:rPr>
          <w:lang w:val="it-IT"/>
        </w:rPr>
        <w:t>Con sincera gratitudine per la fedeltà dimostrata negli anni alla Società,</w:t>
      </w:r>
    </w:p>
    <w:p w14:paraId="74959F34" w14:textId="77777777" w:rsidR="00276F86" w:rsidRDefault="00276F86" w:rsidP="009164DF">
      <w:pPr>
        <w:rPr>
          <w:lang w:val="it-IT"/>
        </w:rPr>
      </w:pPr>
    </w:p>
    <w:p w14:paraId="276C4E2D" w14:textId="57465221" w:rsidR="00276F86" w:rsidRDefault="00276F86" w:rsidP="009164DF">
      <w:pPr>
        <w:rPr>
          <w:lang w:val="it-IT"/>
        </w:rPr>
      </w:pPr>
      <w:r>
        <w:rPr>
          <w:lang w:val="it-IT"/>
        </w:rPr>
        <w:t>Carlo Monti, Presidente</w:t>
      </w:r>
    </w:p>
    <w:p w14:paraId="378AC964" w14:textId="58F96D16" w:rsidR="00276F86" w:rsidRPr="003F6AB4" w:rsidRDefault="00276F86" w:rsidP="009164DF">
      <w:pPr>
        <w:rPr>
          <w:lang w:val="it-IT"/>
        </w:rPr>
      </w:pPr>
      <w:r>
        <w:rPr>
          <w:lang w:val="it-IT"/>
        </w:rPr>
        <w:t>Laura Quadri, Vice Presidente</w:t>
      </w:r>
    </w:p>
    <w:p w14:paraId="32319A51" w14:textId="77777777" w:rsidR="003F6AB4" w:rsidRDefault="003F6AB4" w:rsidP="009164DF"/>
    <w:p w14:paraId="33F9F556" w14:textId="77777777" w:rsidR="003F6AB4" w:rsidRDefault="003F6AB4" w:rsidP="009164DF"/>
    <w:p w14:paraId="1745AAE7" w14:textId="77777777" w:rsidR="003F6AB4" w:rsidRDefault="003F6AB4" w:rsidP="009164DF"/>
    <w:p w14:paraId="66BA1E68" w14:textId="77777777" w:rsidR="003F6AB4" w:rsidRDefault="003F6AB4" w:rsidP="009164DF"/>
    <w:p w14:paraId="0D2D685B" w14:textId="77777777" w:rsidR="003F6AB4" w:rsidRDefault="003F6AB4" w:rsidP="009164DF"/>
    <w:p w14:paraId="2209261B" w14:textId="77777777" w:rsidR="003F6AB4" w:rsidRPr="009164DF" w:rsidRDefault="003F6AB4" w:rsidP="009164DF"/>
    <w:sectPr w:rsidR="003F6AB4" w:rsidRPr="009164DF" w:rsidSect="003850E5">
      <w:headerReference w:type="default" r:id="rId6"/>
      <w:pgSz w:w="11906" w:h="16838"/>
      <w:pgMar w:top="2722" w:right="567" w:bottom="624" w:left="35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3DC6" w14:textId="77777777" w:rsidR="00E660D2" w:rsidRDefault="00E660D2" w:rsidP="00473F18">
      <w:pPr>
        <w:spacing w:line="240" w:lineRule="auto"/>
      </w:pPr>
      <w:r>
        <w:separator/>
      </w:r>
    </w:p>
  </w:endnote>
  <w:endnote w:type="continuationSeparator" w:id="0">
    <w:p w14:paraId="1E67CF92" w14:textId="77777777" w:rsidR="00E660D2" w:rsidRDefault="00E660D2" w:rsidP="00473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PPNeueMontreal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5A9F" w14:textId="77777777" w:rsidR="00E660D2" w:rsidRDefault="00E660D2" w:rsidP="00473F18">
      <w:pPr>
        <w:spacing w:line="240" w:lineRule="auto"/>
      </w:pPr>
      <w:r>
        <w:separator/>
      </w:r>
    </w:p>
  </w:footnote>
  <w:footnote w:type="continuationSeparator" w:id="0">
    <w:p w14:paraId="22E558FD" w14:textId="77777777" w:rsidR="00E660D2" w:rsidRDefault="00E660D2" w:rsidP="00473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8688" w14:textId="77777777" w:rsidR="00473F18" w:rsidRDefault="00473F18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9002AA" wp14:editId="08C2F7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9200"/>
          <wp:effectExtent l="0" t="0" r="0" b="0"/>
          <wp:wrapNone/>
          <wp:docPr id="200884680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8846801" name="Immagine 20088468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18"/>
    <w:rsid w:val="00190112"/>
    <w:rsid w:val="00276F86"/>
    <w:rsid w:val="003850E5"/>
    <w:rsid w:val="003F6AB4"/>
    <w:rsid w:val="00473F18"/>
    <w:rsid w:val="0067308B"/>
    <w:rsid w:val="009164DF"/>
    <w:rsid w:val="00E372A4"/>
    <w:rsid w:val="00E6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5327E4"/>
  <w15:chartTrackingRefBased/>
  <w15:docId w15:val="{550A2BD0-746D-B84C-96AE-559CD3BB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64DF"/>
    <w:pPr>
      <w:spacing w:line="264" w:lineRule="exact"/>
    </w:pPr>
    <w:rPr>
      <w:rFonts w:ascii="Helvetica Neue Light" w:hAnsi="Helvetica Neue Light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Oggetto"/>
    <w:basedOn w:val="Normale"/>
    <w:link w:val="IntestazioneCarattere"/>
    <w:uiPriority w:val="99"/>
    <w:unhideWhenUsed/>
    <w:rsid w:val="003F6AB4"/>
    <w:pPr>
      <w:tabs>
        <w:tab w:val="center" w:pos="4819"/>
        <w:tab w:val="right" w:pos="9638"/>
      </w:tabs>
    </w:pPr>
    <w:rPr>
      <w:rFonts w:ascii="Helvetica Neue" w:hAnsi="Helvetica Neue"/>
      <w:b/>
    </w:rPr>
  </w:style>
  <w:style w:type="character" w:customStyle="1" w:styleId="IntestazioneCarattere">
    <w:name w:val="Intestazione Carattere"/>
    <w:aliases w:val="Oggetto Carattere"/>
    <w:basedOn w:val="Carpredefinitoparagrafo"/>
    <w:link w:val="Intestazione"/>
    <w:uiPriority w:val="99"/>
    <w:rsid w:val="003F6AB4"/>
    <w:rPr>
      <w:rFonts w:ascii="Helvetica Neue" w:hAnsi="Helvetica Neue"/>
      <w:b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473F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F18"/>
  </w:style>
  <w:style w:type="paragraph" w:customStyle="1" w:styleId="Body">
    <w:name w:val="Body"/>
    <w:basedOn w:val="Normale"/>
    <w:uiPriority w:val="99"/>
    <w:rsid w:val="009164DF"/>
    <w:pPr>
      <w:tabs>
        <w:tab w:val="left" w:pos="624"/>
        <w:tab w:val="left" w:pos="1247"/>
        <w:tab w:val="left" w:pos="1871"/>
        <w:tab w:val="left" w:pos="2494"/>
        <w:tab w:val="left" w:pos="3118"/>
        <w:tab w:val="right" w:pos="4365"/>
      </w:tabs>
      <w:autoSpaceDE w:val="0"/>
      <w:autoSpaceDN w:val="0"/>
      <w:adjustRightInd w:val="0"/>
      <w:spacing w:line="288" w:lineRule="auto"/>
      <w:textAlignment w:val="center"/>
    </w:pPr>
    <w:rPr>
      <w:rFonts w:ascii="PPNeueMontreal-Book" w:hAnsi="PPNeueMontreal-Book" w:cs="PPNeueMontreal-Book"/>
      <w:color w:val="000000"/>
      <w:kern w:val="0"/>
      <w:szCs w:val="22"/>
      <w:lang w:val="it-IT"/>
    </w:rPr>
  </w:style>
  <w:style w:type="character" w:customStyle="1" w:styleId="Italic">
    <w:name w:val="Italic"/>
    <w:uiPriority w:val="99"/>
    <w:rsid w:val="009164DF"/>
    <w:rPr>
      <w:i/>
      <w:iCs/>
    </w:rPr>
  </w:style>
  <w:style w:type="paragraph" w:customStyle="1" w:styleId="Destinatario">
    <w:name w:val="Destinatario"/>
    <w:autoRedefine/>
    <w:qFormat/>
    <w:rsid w:val="003850E5"/>
    <w:pPr>
      <w:spacing w:line="269" w:lineRule="exact"/>
    </w:pPr>
    <w:rPr>
      <w:rFonts w:ascii="Arial" w:eastAsiaTheme="minorEastAsia" w:hAnsi="Arial" w:cs="Arial"/>
      <w:kern w:val="0"/>
      <w:sz w:val="22"/>
      <w:szCs w:val="22"/>
      <w:lang w:val="it-IT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1839</Characters>
  <Application>Microsoft Office Word</Application>
  <DocSecurity>0</DocSecurity>
  <Lines>28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Quadri Laura Quadri</cp:lastModifiedBy>
  <cp:revision>2</cp:revision>
  <dcterms:created xsi:type="dcterms:W3CDTF">2023-10-06T17:52:00Z</dcterms:created>
  <dcterms:modified xsi:type="dcterms:W3CDTF">2023-10-06T17:52:00Z</dcterms:modified>
</cp:coreProperties>
</file>